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643" w:rsidRDefault="001F4643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5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5\5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643" w:rsidRDefault="001F4643">
      <w:bookmarkStart w:id="0" w:name="_GoBack"/>
      <w:bookmarkEnd w:id="0"/>
    </w:p>
    <w:p w:rsidR="001F4643" w:rsidRDefault="001F4643"/>
    <w:tbl>
      <w:tblPr>
        <w:tblpPr w:leftFromText="180" w:rightFromText="180" w:vertAnchor="text" w:horzAnchor="margin" w:tblpY="203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0658E2" w:rsidRPr="000658E2" w:rsidTr="00BD7DD7">
        <w:tc>
          <w:tcPr>
            <w:tcW w:w="4895" w:type="dxa"/>
            <w:shd w:val="clear" w:color="auto" w:fill="auto"/>
          </w:tcPr>
          <w:p w:rsidR="000658E2" w:rsidRPr="000658E2" w:rsidRDefault="000658E2" w:rsidP="000658E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Введено в действие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0658E2" w:rsidRPr="000658E2" w:rsidRDefault="000658E2" w:rsidP="000658E2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0658E2" w:rsidRPr="000658E2" w:rsidRDefault="000658E2" w:rsidP="000658E2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0658E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0658E2" w:rsidRDefault="000658E2" w:rsidP="000658E2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4643" w:rsidRDefault="001F4643" w:rsidP="000658E2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4643" w:rsidRDefault="001F4643" w:rsidP="000658E2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4643" w:rsidRPr="000658E2" w:rsidRDefault="001F4643" w:rsidP="000658E2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58E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58E2">
        <w:rPr>
          <w:rFonts w:ascii="Times New Roman" w:hAnsi="Times New Roman" w:cs="Times New Roman"/>
          <w:b/>
          <w:bCs/>
          <w:sz w:val="24"/>
          <w:szCs w:val="24"/>
        </w:rPr>
        <w:t>о внебюджетных средствах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58E2">
        <w:rPr>
          <w:rFonts w:ascii="Times New Roman" w:hAnsi="Times New Roman" w:cs="Times New Roman"/>
          <w:b/>
          <w:bCs/>
          <w:sz w:val="24"/>
          <w:szCs w:val="24"/>
        </w:rPr>
        <w:t>Муниципального автономно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 дошкольного образовательного </w:t>
      </w:r>
      <w:r w:rsidRPr="000658E2">
        <w:rPr>
          <w:rFonts w:ascii="Times New Roman" w:hAnsi="Times New Roman" w:cs="Times New Roman"/>
          <w:b/>
          <w:bCs/>
          <w:sz w:val="24"/>
          <w:szCs w:val="24"/>
        </w:rPr>
        <w:t>учреждения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«Детский сад №283</w:t>
      </w:r>
      <w:r w:rsidRPr="000658E2">
        <w:rPr>
          <w:rFonts w:ascii="Times New Roman" w:hAnsi="Times New Roman" w:cs="Times New Roman"/>
          <w:b/>
          <w:bCs/>
          <w:sz w:val="24"/>
          <w:szCs w:val="24"/>
        </w:rPr>
        <w:t>комбинированного вида»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Вахитовского</w:t>
      </w:r>
      <w:proofErr w:type="spellEnd"/>
      <w:r w:rsidRPr="000658E2">
        <w:rPr>
          <w:rFonts w:ascii="Times New Roman" w:hAnsi="Times New Roman" w:cs="Times New Roman"/>
          <w:b/>
          <w:bCs/>
          <w:sz w:val="24"/>
          <w:szCs w:val="24"/>
        </w:rPr>
        <w:t xml:space="preserve"> района г. Казани.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1.1 .Настоящее положение является локальным норматив</w:t>
      </w:r>
      <w:r>
        <w:rPr>
          <w:rFonts w:ascii="Times New Roman" w:hAnsi="Times New Roman" w:cs="Times New Roman"/>
          <w:sz w:val="24"/>
          <w:szCs w:val="24"/>
        </w:rPr>
        <w:t xml:space="preserve">ным актом, регулирующим порядок </w:t>
      </w:r>
      <w:r w:rsidRPr="000658E2">
        <w:rPr>
          <w:rFonts w:ascii="Times New Roman" w:hAnsi="Times New Roman" w:cs="Times New Roman"/>
          <w:sz w:val="24"/>
          <w:szCs w:val="24"/>
        </w:rPr>
        <w:t xml:space="preserve">образования, хранения, расходования </w:t>
      </w:r>
      <w:proofErr w:type="gramStart"/>
      <w:r w:rsidRPr="000658E2">
        <w:rPr>
          <w:rFonts w:ascii="Times New Roman" w:hAnsi="Times New Roman" w:cs="Times New Roman"/>
          <w:sz w:val="24"/>
          <w:szCs w:val="24"/>
        </w:rPr>
        <w:t>внебюдж</w:t>
      </w:r>
      <w:r>
        <w:rPr>
          <w:rFonts w:ascii="Times New Roman" w:hAnsi="Times New Roman" w:cs="Times New Roman"/>
          <w:sz w:val="24"/>
          <w:szCs w:val="24"/>
        </w:rPr>
        <w:t>етных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МАДОУ « Детский сад № 283 </w:t>
      </w:r>
      <w:r w:rsidRPr="000658E2">
        <w:rPr>
          <w:rFonts w:ascii="Times New Roman" w:hAnsi="Times New Roman" w:cs="Times New Roman"/>
          <w:sz w:val="24"/>
          <w:szCs w:val="24"/>
        </w:rPr>
        <w:t>комбинирова</w:t>
      </w:r>
      <w:r>
        <w:rPr>
          <w:rFonts w:ascii="Times New Roman" w:hAnsi="Times New Roman" w:cs="Times New Roman"/>
          <w:sz w:val="24"/>
          <w:szCs w:val="24"/>
        </w:rPr>
        <w:t xml:space="preserve">нного вида» (далее Учреждение). </w:t>
      </w:r>
      <w:proofErr w:type="gramStart"/>
      <w:r w:rsidRPr="000658E2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Гр</w:t>
      </w:r>
      <w:r>
        <w:rPr>
          <w:rFonts w:ascii="Times New Roman" w:hAnsi="Times New Roman" w:cs="Times New Roman"/>
          <w:sz w:val="24"/>
          <w:szCs w:val="24"/>
        </w:rPr>
        <w:t xml:space="preserve">ажданским, Бюджетным, Налоговым </w:t>
      </w:r>
      <w:r w:rsidRPr="000658E2">
        <w:rPr>
          <w:rFonts w:ascii="Times New Roman" w:hAnsi="Times New Roman" w:cs="Times New Roman"/>
          <w:sz w:val="24"/>
          <w:szCs w:val="24"/>
        </w:rPr>
        <w:t>кодексами Российской Федерации, Законом РФ от 29.12.2012г. №273</w:t>
      </w:r>
      <w:r>
        <w:rPr>
          <w:rFonts w:ascii="Times New Roman" w:hAnsi="Times New Roman" w:cs="Times New Roman"/>
          <w:sz w:val="24"/>
          <w:szCs w:val="24"/>
        </w:rPr>
        <w:t xml:space="preserve">-Ф3 «Об образовании в </w:t>
      </w:r>
      <w:r w:rsidRPr="000658E2">
        <w:rPr>
          <w:rFonts w:ascii="Times New Roman" w:hAnsi="Times New Roman" w:cs="Times New Roman"/>
          <w:sz w:val="24"/>
          <w:szCs w:val="24"/>
        </w:rPr>
        <w:t>Российской Федерации», Законом РФ "О защите прав п</w:t>
      </w:r>
      <w:r>
        <w:rPr>
          <w:rFonts w:ascii="Times New Roman" w:hAnsi="Times New Roman" w:cs="Times New Roman"/>
          <w:sz w:val="24"/>
          <w:szCs w:val="24"/>
        </w:rPr>
        <w:t xml:space="preserve">отребителей Федеральным законом </w:t>
      </w:r>
      <w:r w:rsidRPr="000658E2">
        <w:rPr>
          <w:rFonts w:ascii="Times New Roman" w:hAnsi="Times New Roman" w:cs="Times New Roman"/>
          <w:sz w:val="24"/>
          <w:szCs w:val="24"/>
        </w:rPr>
        <w:t>«О благотворительной деятельности и благотвор</w:t>
      </w:r>
      <w:r>
        <w:rPr>
          <w:rFonts w:ascii="Times New Roman" w:hAnsi="Times New Roman" w:cs="Times New Roman"/>
          <w:sz w:val="24"/>
          <w:szCs w:val="24"/>
        </w:rPr>
        <w:t xml:space="preserve">ительных организациях», письмом </w:t>
      </w:r>
      <w:r w:rsidRPr="000658E2">
        <w:rPr>
          <w:rFonts w:ascii="Times New Roman" w:hAnsi="Times New Roman" w:cs="Times New Roman"/>
          <w:sz w:val="24"/>
          <w:szCs w:val="24"/>
        </w:rPr>
        <w:t>Министерства образования Российской Федерации «О соблюдении законодательств</w:t>
      </w:r>
      <w:r>
        <w:rPr>
          <w:rFonts w:ascii="Times New Roman" w:hAnsi="Times New Roman" w:cs="Times New Roman"/>
          <w:sz w:val="24"/>
          <w:szCs w:val="24"/>
        </w:rPr>
        <w:t xml:space="preserve">а о </w:t>
      </w:r>
      <w:r w:rsidRPr="000658E2">
        <w:rPr>
          <w:rFonts w:ascii="Times New Roman" w:hAnsi="Times New Roman" w:cs="Times New Roman"/>
          <w:sz w:val="24"/>
          <w:szCs w:val="24"/>
        </w:rPr>
        <w:t>защите прав потребителей», приказом Министерства фи</w:t>
      </w:r>
      <w:r>
        <w:rPr>
          <w:rFonts w:ascii="Times New Roman" w:hAnsi="Times New Roman" w:cs="Times New Roman"/>
          <w:sz w:val="24"/>
          <w:szCs w:val="24"/>
        </w:rPr>
        <w:t xml:space="preserve">нансов РФ № 70н от 26.08.2004г. </w:t>
      </w:r>
      <w:r w:rsidRPr="000658E2">
        <w:rPr>
          <w:rFonts w:ascii="Times New Roman" w:hAnsi="Times New Roman" w:cs="Times New Roman"/>
          <w:sz w:val="24"/>
          <w:szCs w:val="24"/>
        </w:rPr>
        <w:t>«Об утверждении инструкции</w:t>
      </w:r>
      <w:proofErr w:type="gramEnd"/>
      <w:r w:rsidRPr="000658E2">
        <w:rPr>
          <w:rFonts w:ascii="Times New Roman" w:hAnsi="Times New Roman" w:cs="Times New Roman"/>
          <w:sz w:val="24"/>
          <w:szCs w:val="24"/>
        </w:rPr>
        <w:t xml:space="preserve"> по бюджетному учету», пр</w:t>
      </w:r>
      <w:r>
        <w:rPr>
          <w:rFonts w:ascii="Times New Roman" w:hAnsi="Times New Roman" w:cs="Times New Roman"/>
          <w:sz w:val="24"/>
          <w:szCs w:val="24"/>
        </w:rPr>
        <w:t xml:space="preserve">иказом Министерства финансов РФ </w:t>
      </w:r>
      <w:r w:rsidRPr="000658E2">
        <w:rPr>
          <w:rFonts w:ascii="Times New Roman" w:hAnsi="Times New Roman" w:cs="Times New Roman"/>
          <w:sz w:val="24"/>
          <w:szCs w:val="24"/>
        </w:rPr>
        <w:t xml:space="preserve">№ 114н </w:t>
      </w:r>
      <w:proofErr w:type="gramStart"/>
      <w:r w:rsidRPr="000658E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658E2">
        <w:rPr>
          <w:rFonts w:ascii="Times New Roman" w:hAnsi="Times New Roman" w:cs="Times New Roman"/>
          <w:sz w:val="24"/>
          <w:szCs w:val="24"/>
        </w:rPr>
        <w:t xml:space="preserve"> 10.12.2004г. «Об утверждении указаний</w:t>
      </w:r>
      <w:r>
        <w:rPr>
          <w:rFonts w:ascii="Times New Roman" w:hAnsi="Times New Roman" w:cs="Times New Roman"/>
          <w:sz w:val="24"/>
          <w:szCs w:val="24"/>
        </w:rPr>
        <w:t xml:space="preserve"> о порядке применения бюджетной </w:t>
      </w:r>
      <w:r w:rsidRPr="000658E2">
        <w:rPr>
          <w:rFonts w:ascii="Times New Roman" w:hAnsi="Times New Roman" w:cs="Times New Roman"/>
          <w:sz w:val="24"/>
          <w:szCs w:val="24"/>
        </w:rPr>
        <w:t>классификации Российской Федерации». Положение регла</w:t>
      </w:r>
      <w:r>
        <w:rPr>
          <w:rFonts w:ascii="Times New Roman" w:hAnsi="Times New Roman" w:cs="Times New Roman"/>
          <w:sz w:val="24"/>
          <w:szCs w:val="24"/>
        </w:rPr>
        <w:t xml:space="preserve">ментирует порядок привлечения и </w:t>
      </w:r>
      <w:r w:rsidRPr="000658E2">
        <w:rPr>
          <w:rFonts w:ascii="Times New Roman" w:hAnsi="Times New Roman" w:cs="Times New Roman"/>
          <w:sz w:val="24"/>
          <w:szCs w:val="24"/>
        </w:rPr>
        <w:t>формирования внебюджетных средств образовательного учреждения.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1.2.Положение разработано в целях: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— правовой защиты участников образовательного п</w:t>
      </w:r>
      <w:r>
        <w:rPr>
          <w:rFonts w:ascii="Times New Roman" w:hAnsi="Times New Roman" w:cs="Times New Roman"/>
          <w:sz w:val="24"/>
          <w:szCs w:val="24"/>
        </w:rPr>
        <w:t xml:space="preserve">роцесса и оказания практической </w:t>
      </w:r>
      <w:r w:rsidRPr="000658E2">
        <w:rPr>
          <w:rFonts w:ascii="Times New Roman" w:hAnsi="Times New Roman" w:cs="Times New Roman"/>
          <w:sz w:val="24"/>
          <w:szCs w:val="24"/>
        </w:rPr>
        <w:t>помощи в осуществлении привлечения внебюджетных средств;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— эффективного использования внебюджетных средств;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— создания дополнительных условий для развития материально-технической базы,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8E2">
        <w:rPr>
          <w:rFonts w:ascii="Times New Roman" w:hAnsi="Times New Roman" w:cs="Times New Roman"/>
          <w:sz w:val="24"/>
          <w:szCs w:val="24"/>
        </w:rPr>
        <w:t>обеспечивающей</w:t>
      </w:r>
      <w:proofErr w:type="gramEnd"/>
      <w:r w:rsidRPr="000658E2">
        <w:rPr>
          <w:rFonts w:ascii="Times New Roman" w:hAnsi="Times New Roman" w:cs="Times New Roman"/>
          <w:sz w:val="24"/>
          <w:szCs w:val="24"/>
        </w:rPr>
        <w:t xml:space="preserve"> образовательный процесс, организацию досуга и отдыха воспитанников.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1.3.Внебюджетные источники финансирования привле</w:t>
      </w:r>
      <w:r>
        <w:rPr>
          <w:rFonts w:ascii="Times New Roman" w:hAnsi="Times New Roman" w:cs="Times New Roman"/>
          <w:sz w:val="24"/>
          <w:szCs w:val="24"/>
        </w:rPr>
        <w:t xml:space="preserve">каются учреждением только в том </w:t>
      </w:r>
      <w:r w:rsidRPr="000658E2">
        <w:rPr>
          <w:rFonts w:ascii="Times New Roman" w:hAnsi="Times New Roman" w:cs="Times New Roman"/>
          <w:sz w:val="24"/>
          <w:szCs w:val="24"/>
        </w:rPr>
        <w:t>случае, если такая возможность предусмотрена Уста</w:t>
      </w:r>
      <w:r>
        <w:rPr>
          <w:rFonts w:ascii="Times New Roman" w:hAnsi="Times New Roman" w:cs="Times New Roman"/>
          <w:sz w:val="24"/>
          <w:szCs w:val="24"/>
        </w:rPr>
        <w:t xml:space="preserve">вом и только с соблюдением всех </w:t>
      </w:r>
      <w:r w:rsidRPr="000658E2">
        <w:rPr>
          <w:rFonts w:ascii="Times New Roman" w:hAnsi="Times New Roman" w:cs="Times New Roman"/>
          <w:sz w:val="24"/>
          <w:szCs w:val="24"/>
        </w:rPr>
        <w:t xml:space="preserve">условий, установленных настоящим Положением </w:t>
      </w:r>
      <w:r>
        <w:rPr>
          <w:rFonts w:ascii="Times New Roman" w:hAnsi="Times New Roman" w:cs="Times New Roman"/>
          <w:sz w:val="24"/>
          <w:szCs w:val="24"/>
        </w:rPr>
        <w:t xml:space="preserve">и действующим законодательством </w:t>
      </w:r>
      <w:r w:rsidRPr="000658E2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1.4.Внебюджетными источниками финансиров</w:t>
      </w:r>
      <w:r>
        <w:rPr>
          <w:rFonts w:ascii="Times New Roman" w:hAnsi="Times New Roman" w:cs="Times New Roman"/>
          <w:sz w:val="24"/>
          <w:szCs w:val="24"/>
        </w:rPr>
        <w:t xml:space="preserve">ания являются благотворительные </w:t>
      </w:r>
      <w:r w:rsidRPr="000658E2">
        <w:rPr>
          <w:rFonts w:ascii="Times New Roman" w:hAnsi="Times New Roman" w:cs="Times New Roman"/>
          <w:sz w:val="24"/>
          <w:szCs w:val="24"/>
        </w:rPr>
        <w:t>пожертвования в виде денежных средств, в виде дв</w:t>
      </w:r>
      <w:r>
        <w:rPr>
          <w:rFonts w:ascii="Times New Roman" w:hAnsi="Times New Roman" w:cs="Times New Roman"/>
          <w:sz w:val="24"/>
          <w:szCs w:val="24"/>
        </w:rPr>
        <w:t xml:space="preserve">ижимого имущества и недвижимого </w:t>
      </w:r>
      <w:r w:rsidRPr="000658E2">
        <w:rPr>
          <w:rFonts w:ascii="Times New Roman" w:hAnsi="Times New Roman" w:cs="Times New Roman"/>
          <w:sz w:val="24"/>
          <w:szCs w:val="24"/>
        </w:rPr>
        <w:t>имущества, а также средства, полученные в результат</w:t>
      </w:r>
      <w:r>
        <w:rPr>
          <w:rFonts w:ascii="Times New Roman" w:hAnsi="Times New Roman" w:cs="Times New Roman"/>
          <w:sz w:val="24"/>
          <w:szCs w:val="24"/>
        </w:rPr>
        <w:t xml:space="preserve">е предоставления дополнительных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0658E2">
        <w:rPr>
          <w:rFonts w:ascii="Times New Roman" w:hAnsi="Times New Roman" w:cs="Times New Roman"/>
          <w:sz w:val="24"/>
          <w:szCs w:val="24"/>
        </w:rPr>
        <w:t>платных</w:t>
      </w:r>
      <w:proofErr w:type="spellEnd"/>
      <w:r w:rsidRPr="000658E2">
        <w:rPr>
          <w:rFonts w:ascii="Times New Roman" w:hAnsi="Times New Roman" w:cs="Times New Roman"/>
          <w:sz w:val="24"/>
          <w:szCs w:val="24"/>
        </w:rPr>
        <w:t xml:space="preserve"> услуг и родительской платой за содержание детей в дошкольном учреждении.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8E2">
        <w:rPr>
          <w:rFonts w:ascii="Times New Roman" w:hAnsi="Times New Roman" w:cs="Times New Roman"/>
          <w:b/>
          <w:bCs/>
          <w:sz w:val="24"/>
          <w:szCs w:val="24"/>
        </w:rPr>
        <w:t>2. Порядок привлечения внебюджетных средств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lastRenderedPageBreak/>
        <w:t>2.1. Благотворительные пожертв</w:t>
      </w:r>
      <w:r>
        <w:rPr>
          <w:rFonts w:ascii="Times New Roman" w:hAnsi="Times New Roman" w:cs="Times New Roman"/>
          <w:sz w:val="24"/>
          <w:szCs w:val="24"/>
        </w:rPr>
        <w:t>ования в виде денежных средств.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 xml:space="preserve">2.1.1. </w:t>
      </w:r>
      <w:proofErr w:type="gramStart"/>
      <w:r w:rsidRPr="000658E2">
        <w:rPr>
          <w:rFonts w:ascii="Times New Roman" w:hAnsi="Times New Roman" w:cs="Times New Roman"/>
          <w:sz w:val="24"/>
          <w:szCs w:val="24"/>
        </w:rPr>
        <w:t>Благотворительные пожертвования могут производиться родителями (законными</w:t>
      </w:r>
      <w:proofErr w:type="gramEnd"/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 xml:space="preserve">представителями) </w:t>
      </w:r>
      <w:proofErr w:type="gramStart"/>
      <w:r w:rsidRPr="000658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58E2">
        <w:rPr>
          <w:rFonts w:ascii="Times New Roman" w:hAnsi="Times New Roman" w:cs="Times New Roman"/>
          <w:sz w:val="24"/>
          <w:szCs w:val="24"/>
        </w:rPr>
        <w:t>, физическими и (или) юридическими лицами, в том числе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 xml:space="preserve">иностранными гражданами и (или) иностранными юридическими лицами - </w:t>
      </w:r>
      <w:proofErr w:type="gramStart"/>
      <w:r w:rsidRPr="000658E2">
        <w:rPr>
          <w:rFonts w:ascii="Times New Roman" w:hAnsi="Times New Roman" w:cs="Times New Roman"/>
          <w:sz w:val="24"/>
          <w:szCs w:val="24"/>
        </w:rPr>
        <w:t>именуемые</w:t>
      </w:r>
      <w:proofErr w:type="gramEnd"/>
      <w:r w:rsidRPr="000658E2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8E2">
        <w:rPr>
          <w:rFonts w:ascii="Times New Roman" w:hAnsi="Times New Roman" w:cs="Times New Roman"/>
          <w:sz w:val="24"/>
          <w:szCs w:val="24"/>
        </w:rPr>
        <w:t>дальнейшем</w:t>
      </w:r>
      <w:proofErr w:type="gramEnd"/>
      <w:r w:rsidRPr="000658E2">
        <w:rPr>
          <w:rFonts w:ascii="Times New Roman" w:hAnsi="Times New Roman" w:cs="Times New Roman"/>
          <w:sz w:val="24"/>
          <w:szCs w:val="24"/>
        </w:rPr>
        <w:t xml:space="preserve"> «Благотворители».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2.1.2.Размер благотворительного пожертвования определяется каждым Благотворителем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2.1.3. Благотворительные пожертвования осуществл</w:t>
      </w:r>
      <w:r>
        <w:rPr>
          <w:rFonts w:ascii="Times New Roman" w:hAnsi="Times New Roman" w:cs="Times New Roman"/>
          <w:sz w:val="24"/>
          <w:szCs w:val="24"/>
        </w:rPr>
        <w:t xml:space="preserve">яются Благотворителем только на </w:t>
      </w:r>
      <w:r w:rsidRPr="000658E2">
        <w:rPr>
          <w:rFonts w:ascii="Times New Roman" w:hAnsi="Times New Roman" w:cs="Times New Roman"/>
          <w:sz w:val="24"/>
          <w:szCs w:val="24"/>
        </w:rPr>
        <w:t>добровольной основе путем перечисления денежн</w:t>
      </w:r>
      <w:r>
        <w:rPr>
          <w:rFonts w:ascii="Times New Roman" w:hAnsi="Times New Roman" w:cs="Times New Roman"/>
          <w:sz w:val="24"/>
          <w:szCs w:val="24"/>
        </w:rPr>
        <w:t xml:space="preserve">ых средств на лицевой счет либо </w:t>
      </w:r>
      <w:r w:rsidRPr="000658E2">
        <w:rPr>
          <w:rFonts w:ascii="Times New Roman" w:hAnsi="Times New Roman" w:cs="Times New Roman"/>
          <w:sz w:val="24"/>
          <w:szCs w:val="24"/>
        </w:rPr>
        <w:t>расчетный счет учреждения по внебюджетным средствам.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2.1.4. Благотворительные пожертвования осуществл</w:t>
      </w:r>
      <w:r>
        <w:rPr>
          <w:rFonts w:ascii="Times New Roman" w:hAnsi="Times New Roman" w:cs="Times New Roman"/>
          <w:sz w:val="24"/>
          <w:szCs w:val="24"/>
        </w:rPr>
        <w:t xml:space="preserve">яются после заключения Договора </w:t>
      </w:r>
      <w:r w:rsidRPr="000658E2">
        <w:rPr>
          <w:rFonts w:ascii="Times New Roman" w:hAnsi="Times New Roman" w:cs="Times New Roman"/>
          <w:sz w:val="24"/>
          <w:szCs w:val="24"/>
        </w:rPr>
        <w:t>пожертвования денежных средств (далее - До</w:t>
      </w:r>
      <w:r>
        <w:rPr>
          <w:rFonts w:ascii="Times New Roman" w:hAnsi="Times New Roman" w:cs="Times New Roman"/>
          <w:sz w:val="24"/>
          <w:szCs w:val="24"/>
        </w:rPr>
        <w:t xml:space="preserve">говор), между Благотворителем и учреждением </w:t>
      </w:r>
      <w:r w:rsidRPr="000658E2">
        <w:rPr>
          <w:rFonts w:ascii="Times New Roman" w:hAnsi="Times New Roman" w:cs="Times New Roman"/>
          <w:sz w:val="24"/>
          <w:szCs w:val="24"/>
        </w:rPr>
        <w:t>с указанием в предмете договора, на какие цели бу</w:t>
      </w:r>
      <w:r>
        <w:rPr>
          <w:rFonts w:ascii="Times New Roman" w:hAnsi="Times New Roman" w:cs="Times New Roman"/>
          <w:sz w:val="24"/>
          <w:szCs w:val="24"/>
        </w:rPr>
        <w:t xml:space="preserve">дут использованы пожертвования. </w:t>
      </w:r>
      <w:r w:rsidRPr="000658E2">
        <w:rPr>
          <w:rFonts w:ascii="Times New Roman" w:hAnsi="Times New Roman" w:cs="Times New Roman"/>
          <w:sz w:val="24"/>
          <w:szCs w:val="24"/>
        </w:rPr>
        <w:t>Договор заключается в 2-х экземплярах, один экземпляр ос</w:t>
      </w:r>
      <w:r>
        <w:rPr>
          <w:rFonts w:ascii="Times New Roman" w:hAnsi="Times New Roman" w:cs="Times New Roman"/>
          <w:sz w:val="24"/>
          <w:szCs w:val="24"/>
        </w:rPr>
        <w:t xml:space="preserve">тается у Благотворителя, другой </w:t>
      </w:r>
      <w:r w:rsidRPr="000658E2">
        <w:rPr>
          <w:rFonts w:ascii="Times New Roman" w:hAnsi="Times New Roman" w:cs="Times New Roman"/>
          <w:sz w:val="24"/>
          <w:szCs w:val="24"/>
        </w:rPr>
        <w:t>хранится в бухгалтерии учреждения.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2.1.5. К Договору прилагается Смета планируемых расходов внебюджетных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 xml:space="preserve">(благотворительных) средств (далее - Смета), согласованная учредителем. </w:t>
      </w:r>
      <w:r w:rsidRPr="000658E2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0658E2">
        <w:rPr>
          <w:rFonts w:ascii="Times New Roman" w:hAnsi="Times New Roman" w:cs="Times New Roman"/>
          <w:sz w:val="24"/>
          <w:szCs w:val="24"/>
        </w:rPr>
        <w:t>смете</w:t>
      </w:r>
      <w:r>
        <w:rPr>
          <w:rFonts w:ascii="Times New Roman" w:hAnsi="Times New Roman" w:cs="Times New Roman"/>
          <w:sz w:val="24"/>
          <w:szCs w:val="24"/>
        </w:rPr>
        <w:t xml:space="preserve"> должны </w:t>
      </w:r>
      <w:r w:rsidRPr="000658E2">
        <w:rPr>
          <w:rFonts w:ascii="Times New Roman" w:hAnsi="Times New Roman" w:cs="Times New Roman"/>
          <w:sz w:val="24"/>
          <w:szCs w:val="24"/>
        </w:rPr>
        <w:t>быть перечислены все направления, на которые планируетс</w:t>
      </w:r>
      <w:r>
        <w:rPr>
          <w:rFonts w:ascii="Times New Roman" w:hAnsi="Times New Roman" w:cs="Times New Roman"/>
          <w:sz w:val="24"/>
          <w:szCs w:val="24"/>
        </w:rPr>
        <w:t xml:space="preserve">я расходовать благотворительные </w:t>
      </w:r>
      <w:r w:rsidRPr="000658E2">
        <w:rPr>
          <w:rFonts w:ascii="Times New Roman" w:hAnsi="Times New Roman" w:cs="Times New Roman"/>
          <w:sz w:val="24"/>
          <w:szCs w:val="24"/>
        </w:rPr>
        <w:t>пожертвования с указанием суммы и периода (полугодие, год).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2.1.6. Распоряжение привлеченными благотворительными пожертвованиями руководитель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учреждения осуществляет по объявленному целев</w:t>
      </w:r>
      <w:r>
        <w:rPr>
          <w:rFonts w:ascii="Times New Roman" w:hAnsi="Times New Roman" w:cs="Times New Roman"/>
          <w:sz w:val="24"/>
          <w:szCs w:val="24"/>
        </w:rPr>
        <w:t xml:space="preserve">ому назначению в соответствии с </w:t>
      </w:r>
      <w:r w:rsidRPr="000658E2">
        <w:rPr>
          <w:rFonts w:ascii="Times New Roman" w:hAnsi="Times New Roman" w:cs="Times New Roman"/>
          <w:sz w:val="24"/>
          <w:szCs w:val="24"/>
        </w:rPr>
        <w:t xml:space="preserve">утвержденной Сметой планируемых расходов </w:t>
      </w:r>
      <w:r>
        <w:rPr>
          <w:rFonts w:ascii="Times New Roman" w:hAnsi="Times New Roman" w:cs="Times New Roman"/>
          <w:sz w:val="24"/>
          <w:szCs w:val="24"/>
        </w:rPr>
        <w:t xml:space="preserve">внебюджетных (благотворительных) </w:t>
      </w:r>
      <w:r w:rsidRPr="000658E2">
        <w:rPr>
          <w:rFonts w:ascii="Times New Roman" w:hAnsi="Times New Roman" w:cs="Times New Roman"/>
          <w:sz w:val="24"/>
          <w:szCs w:val="24"/>
        </w:rPr>
        <w:t>средств.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2.2. Благотворительные пожертвования в виде имущества.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2.2.1. Благотворительные пожертвования в виде имущества могу</w:t>
      </w:r>
      <w:r>
        <w:rPr>
          <w:rFonts w:ascii="Times New Roman" w:hAnsi="Times New Roman" w:cs="Times New Roman"/>
          <w:sz w:val="24"/>
          <w:szCs w:val="24"/>
        </w:rPr>
        <w:t xml:space="preserve">т производиться родителями </w:t>
      </w:r>
      <w:r w:rsidRPr="000658E2">
        <w:rPr>
          <w:rFonts w:ascii="Times New Roman" w:hAnsi="Times New Roman" w:cs="Times New Roman"/>
          <w:sz w:val="24"/>
          <w:szCs w:val="24"/>
        </w:rPr>
        <w:t>(законными представителями) воспитанников, физически</w:t>
      </w:r>
      <w:r>
        <w:rPr>
          <w:rFonts w:ascii="Times New Roman" w:hAnsi="Times New Roman" w:cs="Times New Roman"/>
          <w:sz w:val="24"/>
          <w:szCs w:val="24"/>
        </w:rPr>
        <w:t xml:space="preserve">ми и (или) юридическими лицами, </w:t>
      </w:r>
      <w:r w:rsidRPr="000658E2">
        <w:rPr>
          <w:rFonts w:ascii="Times New Roman" w:hAnsi="Times New Roman" w:cs="Times New Roman"/>
          <w:sz w:val="24"/>
          <w:szCs w:val="24"/>
        </w:rPr>
        <w:t>в том числе иностранными гражданами и (или) иностранными юридическими лицами.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 xml:space="preserve">2.2.2. Размер благотворительного пожертвования определяется каждым </w:t>
      </w:r>
      <w:r>
        <w:rPr>
          <w:rFonts w:ascii="Times New Roman" w:hAnsi="Times New Roman" w:cs="Times New Roman"/>
          <w:sz w:val="24"/>
          <w:szCs w:val="24"/>
        </w:rPr>
        <w:t xml:space="preserve">из Благотворителей </w:t>
      </w:r>
      <w:r w:rsidRPr="000658E2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2.2.3. Пожертвования в виде имущества оформляются актом приема-передачи, который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 xml:space="preserve">заключается в 2-х экземплярах, один экземпляр остается у </w:t>
      </w:r>
      <w:r>
        <w:rPr>
          <w:rFonts w:ascii="Times New Roman" w:hAnsi="Times New Roman" w:cs="Times New Roman"/>
          <w:sz w:val="24"/>
          <w:szCs w:val="24"/>
        </w:rPr>
        <w:t xml:space="preserve">Благотворителя, другой хранится </w:t>
      </w:r>
      <w:r w:rsidRPr="000658E2">
        <w:rPr>
          <w:rFonts w:ascii="Times New Roman" w:hAnsi="Times New Roman" w:cs="Times New Roman"/>
          <w:sz w:val="24"/>
          <w:szCs w:val="24"/>
        </w:rPr>
        <w:t>в учреждении.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2.3. Расходование внебюджетных средств, полученных в результате предоставления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дополнительных платных услуг, регламен</w:t>
      </w:r>
      <w:r>
        <w:rPr>
          <w:rFonts w:ascii="Times New Roman" w:hAnsi="Times New Roman" w:cs="Times New Roman"/>
          <w:sz w:val="24"/>
          <w:szCs w:val="24"/>
        </w:rPr>
        <w:t xml:space="preserve">тируется Положением об оказании </w:t>
      </w:r>
      <w:r w:rsidRPr="000658E2">
        <w:rPr>
          <w:rFonts w:ascii="Times New Roman" w:hAnsi="Times New Roman" w:cs="Times New Roman"/>
          <w:sz w:val="24"/>
          <w:szCs w:val="24"/>
        </w:rPr>
        <w:t>дополнительных платных услуг.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2.4. Расходование внебюджетных средств, полученны</w:t>
      </w:r>
      <w:r>
        <w:rPr>
          <w:rFonts w:ascii="Times New Roman" w:hAnsi="Times New Roman" w:cs="Times New Roman"/>
          <w:sz w:val="24"/>
          <w:szCs w:val="24"/>
        </w:rPr>
        <w:t xml:space="preserve">х за счет родительской платы за </w:t>
      </w:r>
      <w:r w:rsidRPr="000658E2">
        <w:rPr>
          <w:rFonts w:ascii="Times New Roman" w:hAnsi="Times New Roman" w:cs="Times New Roman"/>
          <w:sz w:val="24"/>
          <w:szCs w:val="24"/>
        </w:rPr>
        <w:t>содержание детей в учреждении, регламентируется</w:t>
      </w:r>
      <w:r>
        <w:rPr>
          <w:rFonts w:ascii="Times New Roman" w:hAnsi="Times New Roman" w:cs="Times New Roman"/>
          <w:sz w:val="24"/>
          <w:szCs w:val="24"/>
        </w:rPr>
        <w:t xml:space="preserve"> Сметой о родительской плате за </w:t>
      </w:r>
      <w:r w:rsidRPr="000658E2">
        <w:rPr>
          <w:rFonts w:ascii="Times New Roman" w:hAnsi="Times New Roman" w:cs="Times New Roman"/>
          <w:sz w:val="24"/>
          <w:szCs w:val="24"/>
        </w:rPr>
        <w:t>содержание детей в дошкольных учреждениях.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 xml:space="preserve">2.5. Бухгалтерский учет внебюджетных средств ведется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правовыми актами </w:t>
      </w:r>
      <w:r w:rsidRPr="000658E2">
        <w:rPr>
          <w:rFonts w:ascii="Times New Roman" w:hAnsi="Times New Roman" w:cs="Times New Roman"/>
          <w:sz w:val="24"/>
          <w:szCs w:val="24"/>
        </w:rPr>
        <w:t>Минфина Российской Федерации.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2.6. К случаям, не урегулированным настоящим Полож</w:t>
      </w:r>
      <w:r>
        <w:rPr>
          <w:rFonts w:ascii="Times New Roman" w:hAnsi="Times New Roman" w:cs="Times New Roman"/>
          <w:sz w:val="24"/>
          <w:szCs w:val="24"/>
        </w:rPr>
        <w:t xml:space="preserve">ением, применяются нормы </w:t>
      </w:r>
      <w:r w:rsidRPr="000658E2">
        <w:rPr>
          <w:rFonts w:ascii="Times New Roman" w:hAnsi="Times New Roman" w:cs="Times New Roman"/>
          <w:sz w:val="24"/>
          <w:szCs w:val="24"/>
        </w:rPr>
        <w:t>Гражданского кодекса Российской Федерации.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8E2">
        <w:rPr>
          <w:rFonts w:ascii="Times New Roman" w:hAnsi="Times New Roman" w:cs="Times New Roman"/>
          <w:b/>
          <w:bCs/>
          <w:sz w:val="24"/>
          <w:szCs w:val="24"/>
        </w:rPr>
        <w:t>3. Составление сметы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3.1. Смета доходов и расходов по приносящей доход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 документ, определяющий </w:t>
      </w:r>
      <w:r w:rsidRPr="000658E2">
        <w:rPr>
          <w:rFonts w:ascii="Times New Roman" w:hAnsi="Times New Roman" w:cs="Times New Roman"/>
          <w:sz w:val="24"/>
          <w:szCs w:val="24"/>
        </w:rPr>
        <w:t>объем поступлений внебюджетных средств с ука</w:t>
      </w:r>
      <w:r>
        <w:rPr>
          <w:rFonts w:ascii="Times New Roman" w:hAnsi="Times New Roman" w:cs="Times New Roman"/>
          <w:sz w:val="24"/>
          <w:szCs w:val="24"/>
        </w:rPr>
        <w:t xml:space="preserve">занием источников образования и </w:t>
      </w:r>
      <w:r w:rsidRPr="000658E2">
        <w:rPr>
          <w:rFonts w:ascii="Times New Roman" w:hAnsi="Times New Roman" w:cs="Times New Roman"/>
          <w:sz w:val="24"/>
          <w:szCs w:val="24"/>
        </w:rPr>
        <w:t>направлений использования этих средств.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3.2. В доходную часть сметы включаются суммы дохо</w:t>
      </w:r>
      <w:r>
        <w:rPr>
          <w:rFonts w:ascii="Times New Roman" w:hAnsi="Times New Roman" w:cs="Times New Roman"/>
          <w:sz w:val="24"/>
          <w:szCs w:val="24"/>
        </w:rPr>
        <w:t xml:space="preserve">дов на планируемый год, а также </w:t>
      </w:r>
      <w:r w:rsidRPr="000658E2">
        <w:rPr>
          <w:rFonts w:ascii="Times New Roman" w:hAnsi="Times New Roman" w:cs="Times New Roman"/>
          <w:sz w:val="24"/>
          <w:szCs w:val="24"/>
        </w:rPr>
        <w:t>остатки внебюджетных средств на начало года, ко</w:t>
      </w:r>
      <w:r>
        <w:rPr>
          <w:rFonts w:ascii="Times New Roman" w:hAnsi="Times New Roman" w:cs="Times New Roman"/>
          <w:sz w:val="24"/>
          <w:szCs w:val="24"/>
        </w:rPr>
        <w:t xml:space="preserve">торые включают остатки денежных </w:t>
      </w:r>
      <w:r w:rsidRPr="000658E2">
        <w:rPr>
          <w:rFonts w:ascii="Times New Roman" w:hAnsi="Times New Roman" w:cs="Times New Roman"/>
          <w:sz w:val="24"/>
          <w:szCs w:val="24"/>
        </w:rPr>
        <w:t>средств и непогашенную дебиторскую задолженность предыдущих л</w:t>
      </w:r>
      <w:r>
        <w:rPr>
          <w:rFonts w:ascii="Times New Roman" w:hAnsi="Times New Roman" w:cs="Times New Roman"/>
          <w:sz w:val="24"/>
          <w:szCs w:val="24"/>
        </w:rPr>
        <w:t xml:space="preserve">ет, а также </w:t>
      </w:r>
      <w:r w:rsidRPr="000658E2">
        <w:rPr>
          <w:rFonts w:ascii="Times New Roman" w:hAnsi="Times New Roman" w:cs="Times New Roman"/>
          <w:sz w:val="24"/>
          <w:szCs w:val="24"/>
        </w:rPr>
        <w:t>предусмотренное нормативными актами перераспределение доходов.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lastRenderedPageBreak/>
        <w:t>3.3. Проект сметы доходов и расходов по приносящей до</w:t>
      </w:r>
      <w:r>
        <w:rPr>
          <w:rFonts w:ascii="Times New Roman" w:hAnsi="Times New Roman" w:cs="Times New Roman"/>
          <w:sz w:val="24"/>
          <w:szCs w:val="24"/>
        </w:rPr>
        <w:t xml:space="preserve">ход деятельности на предстоящий </w:t>
      </w:r>
      <w:r w:rsidRPr="000658E2">
        <w:rPr>
          <w:rFonts w:ascii="Times New Roman" w:hAnsi="Times New Roman" w:cs="Times New Roman"/>
          <w:sz w:val="24"/>
          <w:szCs w:val="24"/>
        </w:rPr>
        <w:t>финансовый го</w:t>
      </w:r>
      <w:r>
        <w:rPr>
          <w:rFonts w:ascii="Times New Roman" w:hAnsi="Times New Roman" w:cs="Times New Roman"/>
          <w:sz w:val="24"/>
          <w:szCs w:val="24"/>
        </w:rPr>
        <w:t xml:space="preserve">д утверждает УО ИК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r w:rsidRPr="000658E2">
        <w:rPr>
          <w:rFonts w:ascii="Times New Roman" w:hAnsi="Times New Roman" w:cs="Times New Roman"/>
          <w:bCs/>
          <w:sz w:val="24"/>
          <w:szCs w:val="24"/>
        </w:rPr>
        <w:t>Исполнение сметы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4.1. Расходы счетов внебюджетных средств осуществляются в пределах остатка денежных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средств на лицевом счете в строгом соответствии с объем</w:t>
      </w:r>
      <w:r>
        <w:rPr>
          <w:rFonts w:ascii="Times New Roman" w:hAnsi="Times New Roman" w:cs="Times New Roman"/>
          <w:sz w:val="24"/>
          <w:szCs w:val="24"/>
        </w:rPr>
        <w:t xml:space="preserve">ом и назначением,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отражёнными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0658E2">
        <w:rPr>
          <w:rFonts w:ascii="Times New Roman" w:hAnsi="Times New Roman" w:cs="Times New Roman"/>
          <w:sz w:val="24"/>
          <w:szCs w:val="24"/>
        </w:rPr>
        <w:t>смете.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 xml:space="preserve">4.2. Остатки неиспользованных средств по состоянию на 31 декабря </w:t>
      </w:r>
      <w:proofErr w:type="gramStart"/>
      <w:r w:rsidRPr="000658E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658E2">
        <w:rPr>
          <w:rFonts w:ascii="Times New Roman" w:hAnsi="Times New Roman" w:cs="Times New Roman"/>
          <w:sz w:val="24"/>
          <w:szCs w:val="24"/>
        </w:rPr>
        <w:t xml:space="preserve"> внебюджетных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8E2">
        <w:rPr>
          <w:rFonts w:ascii="Times New Roman" w:hAnsi="Times New Roman" w:cs="Times New Roman"/>
          <w:sz w:val="24"/>
          <w:szCs w:val="24"/>
        </w:rPr>
        <w:t>счетах</w:t>
      </w:r>
      <w:proofErr w:type="gramEnd"/>
      <w:r w:rsidRPr="000658E2">
        <w:rPr>
          <w:rFonts w:ascii="Times New Roman" w:hAnsi="Times New Roman" w:cs="Times New Roman"/>
          <w:sz w:val="24"/>
          <w:szCs w:val="24"/>
        </w:rPr>
        <w:t xml:space="preserve"> являются переходящими, с правом использования в следующем году.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4.3. Доходы, дополнительно поступившие в течение года, отражаются в смете, путем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внесения в установленном порядке соответствующих изменений в смету.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4.4. Контроль исполнения смет доходов и расходов по приносящей доход деятельности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учреждения осуществляет Наблюдательный совет.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8E2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0658E2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0658E2">
        <w:rPr>
          <w:rFonts w:ascii="Times New Roman" w:hAnsi="Times New Roman" w:cs="Times New Roman"/>
          <w:b/>
          <w:bCs/>
          <w:sz w:val="24"/>
          <w:szCs w:val="24"/>
        </w:rPr>
        <w:t xml:space="preserve"> соблюдением законности привлечения внебюджетных средств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5.1. Контроль соблюдения законности привлечения внеб</w:t>
      </w:r>
      <w:r>
        <w:rPr>
          <w:rFonts w:ascii="Times New Roman" w:hAnsi="Times New Roman" w:cs="Times New Roman"/>
          <w:sz w:val="24"/>
          <w:szCs w:val="24"/>
        </w:rPr>
        <w:t xml:space="preserve">юджетных средств осуществляется </w:t>
      </w:r>
      <w:r w:rsidRPr="000658E2">
        <w:rPr>
          <w:rFonts w:ascii="Times New Roman" w:hAnsi="Times New Roman" w:cs="Times New Roman"/>
          <w:sz w:val="24"/>
          <w:szCs w:val="24"/>
        </w:rPr>
        <w:t xml:space="preserve">УО ИК МО </w:t>
      </w:r>
      <w:proofErr w:type="spellStart"/>
      <w:r w:rsidRPr="000658E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658E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658E2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0658E2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Положением.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5.2. Руководитель учреждения обязан отчитыват</w:t>
      </w:r>
      <w:r>
        <w:rPr>
          <w:rFonts w:ascii="Times New Roman" w:hAnsi="Times New Roman" w:cs="Times New Roman"/>
          <w:sz w:val="24"/>
          <w:szCs w:val="24"/>
        </w:rPr>
        <w:t xml:space="preserve">ься перед родителями (законными </w:t>
      </w:r>
      <w:r w:rsidRPr="000658E2">
        <w:rPr>
          <w:rFonts w:ascii="Times New Roman" w:hAnsi="Times New Roman" w:cs="Times New Roman"/>
          <w:sz w:val="24"/>
          <w:szCs w:val="24"/>
        </w:rPr>
        <w:t>представителями) обучающихся о поступлении, бух</w:t>
      </w:r>
      <w:r>
        <w:rPr>
          <w:rFonts w:ascii="Times New Roman" w:hAnsi="Times New Roman" w:cs="Times New Roman"/>
          <w:sz w:val="24"/>
          <w:szCs w:val="24"/>
        </w:rPr>
        <w:t xml:space="preserve">галтерском учете и расходовании </w:t>
      </w:r>
      <w:r w:rsidRPr="000658E2">
        <w:rPr>
          <w:rFonts w:ascii="Times New Roman" w:hAnsi="Times New Roman" w:cs="Times New Roman"/>
          <w:sz w:val="24"/>
          <w:szCs w:val="24"/>
        </w:rPr>
        <w:t xml:space="preserve">средств, полученных из внебюджетных источников финансирования, не реже одного </w:t>
      </w:r>
      <w:r>
        <w:rPr>
          <w:rFonts w:ascii="Times New Roman" w:hAnsi="Times New Roman" w:cs="Times New Roman"/>
          <w:sz w:val="24"/>
          <w:szCs w:val="24"/>
        </w:rPr>
        <w:t xml:space="preserve">раза в </w:t>
      </w:r>
      <w:r w:rsidRPr="000658E2">
        <w:rPr>
          <w:rFonts w:ascii="Times New Roman" w:hAnsi="Times New Roman" w:cs="Times New Roman"/>
          <w:sz w:val="24"/>
          <w:szCs w:val="24"/>
        </w:rPr>
        <w:t>год согласно установленным формам отчетности.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8E2"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6.1. Руководитель учреждения несёт ответственность за целевое использование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внебюджетных средств.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6.2. Внесение изменений и дополнений в настоящее Положение осуществляется в том же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8E2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0658E2">
        <w:rPr>
          <w:rFonts w:ascii="Times New Roman" w:hAnsi="Times New Roman" w:cs="Times New Roman"/>
          <w:sz w:val="24"/>
          <w:szCs w:val="24"/>
        </w:rPr>
        <w:t>, как и его принятие.</w:t>
      </w:r>
    </w:p>
    <w:p w:rsidR="000658E2" w:rsidRPr="000658E2" w:rsidRDefault="000658E2" w:rsidP="000658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6.3. Предложения о внесении изменений в настоящее Положение рассматриваются</w:t>
      </w:r>
    </w:p>
    <w:p w:rsidR="00B82E2C" w:rsidRPr="000658E2" w:rsidRDefault="000658E2" w:rsidP="000658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8E2">
        <w:rPr>
          <w:rFonts w:ascii="Times New Roman" w:hAnsi="Times New Roman" w:cs="Times New Roman"/>
          <w:sz w:val="24"/>
          <w:szCs w:val="24"/>
        </w:rPr>
        <w:t>Наблюдательным советом.</w:t>
      </w:r>
    </w:p>
    <w:sectPr w:rsidR="00B82E2C" w:rsidRPr="0006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23"/>
    <w:rsid w:val="000658E2"/>
    <w:rsid w:val="00153023"/>
    <w:rsid w:val="001F4643"/>
    <w:rsid w:val="00526B90"/>
    <w:rsid w:val="008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4</cp:revision>
  <cp:lastPrinted>2020-02-13T13:44:00Z</cp:lastPrinted>
  <dcterms:created xsi:type="dcterms:W3CDTF">2020-02-13T13:37:00Z</dcterms:created>
  <dcterms:modified xsi:type="dcterms:W3CDTF">2020-03-16T11:29:00Z</dcterms:modified>
</cp:coreProperties>
</file>